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04" w:rsidRDefault="000C2B04" w:rsidP="00714655">
      <w:pPr>
        <w:jc w:val="both"/>
        <w:rPr>
          <w:sz w:val="28"/>
          <w:szCs w:val="28"/>
        </w:rPr>
      </w:pPr>
    </w:p>
    <w:p w:rsidR="000C2B04" w:rsidRDefault="000C2B04" w:rsidP="008D16A7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C2B04" w:rsidRDefault="000C2B04" w:rsidP="008D16A7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0C2B04" w:rsidRPr="000E7070" w:rsidRDefault="000C2B04" w:rsidP="008D16A7">
      <w:pPr>
        <w:pStyle w:val="Title"/>
        <w:rPr>
          <w:bCs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45.95pt;height:50.2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489818487" r:id="rId6"/>
        </w:pict>
      </w:r>
      <w:r w:rsidRPr="000E7070">
        <w:rPr>
          <w:bCs/>
          <w:szCs w:val="24"/>
        </w:rPr>
        <w:t>ЧЕЛЯБИНСКАЯ ОБЛАСТЬ</w:t>
      </w:r>
    </w:p>
    <w:p w:rsidR="000C2B04" w:rsidRDefault="000C2B04" w:rsidP="008D16A7">
      <w:pPr>
        <w:jc w:val="center"/>
        <w:rPr>
          <w:sz w:val="4"/>
        </w:rPr>
      </w:pPr>
    </w:p>
    <w:p w:rsidR="000C2B04" w:rsidRDefault="000C2B04" w:rsidP="008D16A7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0C2B04" w:rsidRDefault="000C2B04" w:rsidP="008D16A7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0C2B04" w:rsidRDefault="000C2B04" w:rsidP="008D16A7">
      <w:pPr>
        <w:jc w:val="center"/>
        <w:rPr>
          <w:b/>
          <w:sz w:val="4"/>
        </w:rPr>
      </w:pPr>
    </w:p>
    <w:p w:rsidR="000C2B04" w:rsidRPr="000E7070" w:rsidRDefault="000C2B04" w:rsidP="008D16A7">
      <w:pPr>
        <w:pBdr>
          <w:bottom w:val="single" w:sz="8" w:space="1" w:color="000000"/>
        </w:pBd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2015 г"/>
        </w:smartTagPr>
        <w:r w:rsidRPr="000E7070">
          <w:rPr>
            <w:sz w:val="18"/>
            <w:szCs w:val="18"/>
          </w:rPr>
          <w:t>456200, г</w:t>
        </w:r>
      </w:smartTag>
      <w:r w:rsidRPr="000E7070">
        <w:rPr>
          <w:sz w:val="18"/>
          <w:szCs w:val="18"/>
        </w:rPr>
        <w:t>. Златоуст, ул. Таганайская, 1, тел. 62-04-96, 62-17-76, 62-16-34</w:t>
      </w:r>
    </w:p>
    <w:p w:rsidR="000C2B04" w:rsidRPr="000E7070" w:rsidRDefault="000C2B04" w:rsidP="008D16A7">
      <w:pPr>
        <w:jc w:val="center"/>
        <w:rPr>
          <w:b/>
          <w:sz w:val="28"/>
          <w:szCs w:val="28"/>
        </w:rPr>
      </w:pPr>
      <w:r w:rsidRPr="000E7070">
        <w:rPr>
          <w:b/>
          <w:sz w:val="28"/>
          <w:szCs w:val="28"/>
        </w:rPr>
        <w:t xml:space="preserve">Р Е Ш Е Н И Е                                       </w:t>
      </w:r>
    </w:p>
    <w:p w:rsidR="000C2B04" w:rsidRPr="000E7070" w:rsidRDefault="000C2B04" w:rsidP="008D16A7">
      <w:pPr>
        <w:rPr>
          <w:b/>
          <w:sz w:val="24"/>
          <w:szCs w:val="24"/>
        </w:rPr>
      </w:pPr>
      <w:r w:rsidRPr="000E7070">
        <w:rPr>
          <w:b/>
          <w:sz w:val="24"/>
          <w:szCs w:val="24"/>
        </w:rPr>
        <w:t xml:space="preserve">№   </w:t>
      </w:r>
      <w:r>
        <w:rPr>
          <w:b/>
          <w:sz w:val="24"/>
          <w:szCs w:val="24"/>
        </w:rPr>
        <w:t>17-ЗГО</w:t>
      </w:r>
      <w:r w:rsidRPr="000E7070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0E7070">
        <w:rPr>
          <w:b/>
          <w:sz w:val="24"/>
          <w:szCs w:val="24"/>
        </w:rPr>
        <w:t xml:space="preserve">от     </w:t>
      </w:r>
      <w:r>
        <w:rPr>
          <w:b/>
          <w:sz w:val="24"/>
          <w:szCs w:val="24"/>
        </w:rPr>
        <w:t>06.04.</w:t>
      </w:r>
      <w:smartTag w:uri="urn:schemas-microsoft-com:office:smarttags" w:element="metricconverter">
        <w:smartTagPr>
          <w:attr w:name="ProductID" w:val="2015 г"/>
        </w:smartTagPr>
        <w:r w:rsidRPr="000E7070">
          <w:rPr>
            <w:b/>
            <w:sz w:val="24"/>
            <w:szCs w:val="24"/>
          </w:rPr>
          <w:t>2015 г</w:t>
        </w:r>
      </w:smartTag>
      <w:r w:rsidRPr="000E7070">
        <w:rPr>
          <w:b/>
          <w:sz w:val="24"/>
          <w:szCs w:val="24"/>
        </w:rPr>
        <w:t>.</w:t>
      </w:r>
    </w:p>
    <w:p w:rsidR="000C2B04" w:rsidRPr="000E7070" w:rsidRDefault="000C2B04" w:rsidP="00D5464A">
      <w:pPr>
        <w:rPr>
          <w:sz w:val="24"/>
          <w:szCs w:val="24"/>
        </w:rPr>
      </w:pPr>
      <w:r w:rsidRPr="000E7070">
        <w:rPr>
          <w:sz w:val="24"/>
          <w:szCs w:val="24"/>
        </w:rPr>
        <w:t xml:space="preserve">О внесении изменений  в решение Собрания </w:t>
      </w:r>
    </w:p>
    <w:p w:rsidR="000C2B04" w:rsidRPr="000E7070" w:rsidRDefault="000C2B04" w:rsidP="00D5464A">
      <w:pPr>
        <w:rPr>
          <w:sz w:val="24"/>
          <w:szCs w:val="24"/>
        </w:rPr>
      </w:pPr>
      <w:r w:rsidRPr="000E7070">
        <w:rPr>
          <w:sz w:val="24"/>
          <w:szCs w:val="24"/>
        </w:rPr>
        <w:t xml:space="preserve">депутатов Златоустовского городского округа </w:t>
      </w:r>
    </w:p>
    <w:p w:rsidR="000C2B04" w:rsidRPr="000E7070" w:rsidRDefault="000C2B04" w:rsidP="00D5464A">
      <w:pPr>
        <w:rPr>
          <w:sz w:val="24"/>
          <w:szCs w:val="24"/>
        </w:rPr>
      </w:pPr>
      <w:r w:rsidRPr="000E7070">
        <w:rPr>
          <w:sz w:val="24"/>
          <w:szCs w:val="24"/>
        </w:rPr>
        <w:t>от 10.10.2011 г.  № 60-ЗГО «Об утверждении</w:t>
      </w:r>
    </w:p>
    <w:p w:rsidR="000C2B04" w:rsidRPr="000E7070" w:rsidRDefault="000C2B04" w:rsidP="00D5464A">
      <w:pPr>
        <w:rPr>
          <w:sz w:val="24"/>
          <w:szCs w:val="24"/>
        </w:rPr>
      </w:pPr>
      <w:r w:rsidRPr="000E7070">
        <w:rPr>
          <w:sz w:val="24"/>
          <w:szCs w:val="24"/>
        </w:rPr>
        <w:t xml:space="preserve">Положения о Контрольно-счетной палате </w:t>
      </w:r>
    </w:p>
    <w:p w:rsidR="000C2B04" w:rsidRPr="000E7070" w:rsidRDefault="000C2B04" w:rsidP="00D5464A">
      <w:pPr>
        <w:rPr>
          <w:sz w:val="24"/>
          <w:szCs w:val="24"/>
        </w:rPr>
      </w:pPr>
      <w:r w:rsidRPr="000E7070">
        <w:rPr>
          <w:sz w:val="24"/>
          <w:szCs w:val="24"/>
        </w:rPr>
        <w:t>Златоустовского городского округа»</w:t>
      </w:r>
      <w:r w:rsidRPr="000E7070">
        <w:rPr>
          <w:sz w:val="24"/>
          <w:szCs w:val="24"/>
        </w:rPr>
        <w:tab/>
      </w:r>
      <w:r w:rsidRPr="000E7070">
        <w:rPr>
          <w:sz w:val="24"/>
          <w:szCs w:val="24"/>
        </w:rPr>
        <w:tab/>
      </w:r>
    </w:p>
    <w:p w:rsidR="000C2B04" w:rsidRPr="00C43257" w:rsidRDefault="000C2B04" w:rsidP="008D16A7">
      <w:pPr>
        <w:ind w:left="360"/>
        <w:jc w:val="both"/>
        <w:rPr>
          <w:sz w:val="28"/>
          <w:szCs w:val="28"/>
        </w:rPr>
      </w:pPr>
    </w:p>
    <w:p w:rsidR="000C2B04" w:rsidRPr="000E7070" w:rsidRDefault="000C2B04" w:rsidP="00D546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E7070">
        <w:rPr>
          <w:sz w:val="24"/>
          <w:szCs w:val="24"/>
        </w:rPr>
        <w:t>В соответствии с пунктом 5 статьи 3, пунктом 4 статьи 5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Златоустовского городского округа,  Собрание депутатов Злато</w:t>
      </w:r>
      <w:r>
        <w:rPr>
          <w:sz w:val="24"/>
          <w:szCs w:val="24"/>
        </w:rPr>
        <w:t>устовского городского округа  решае</w:t>
      </w:r>
      <w:r w:rsidRPr="000E7070">
        <w:rPr>
          <w:sz w:val="24"/>
          <w:szCs w:val="24"/>
        </w:rPr>
        <w:t>т:</w:t>
      </w:r>
    </w:p>
    <w:p w:rsidR="000C2B04" w:rsidRPr="000E7070" w:rsidRDefault="000C2B04" w:rsidP="00D5464A">
      <w:pPr>
        <w:jc w:val="both"/>
        <w:rPr>
          <w:sz w:val="24"/>
          <w:szCs w:val="24"/>
        </w:rPr>
      </w:pPr>
    </w:p>
    <w:p w:rsidR="000C2B04" w:rsidRPr="000E7070" w:rsidRDefault="000C2B04" w:rsidP="00D5464A">
      <w:pPr>
        <w:pStyle w:val="ListParagraph"/>
        <w:widowControl/>
        <w:numPr>
          <w:ilvl w:val="0"/>
          <w:numId w:val="5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E7070">
        <w:rPr>
          <w:sz w:val="24"/>
          <w:szCs w:val="24"/>
        </w:rPr>
        <w:t>Внести в Положение о Контрольно-счетной палате Златоустовского городского округа, утвержденное решением Собрания депутатов Златоустовского городского округа  от 10.10.2011 г.  № 60-ЗГО,</w:t>
      </w:r>
      <w:r>
        <w:rPr>
          <w:sz w:val="24"/>
          <w:szCs w:val="24"/>
        </w:rPr>
        <w:t xml:space="preserve"> </w:t>
      </w:r>
      <w:r w:rsidRPr="000E7070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согласно п</w:t>
      </w:r>
      <w:r w:rsidRPr="000E7070">
        <w:rPr>
          <w:sz w:val="24"/>
          <w:szCs w:val="24"/>
        </w:rPr>
        <w:t>риложению.</w:t>
      </w:r>
    </w:p>
    <w:p w:rsidR="000C2B04" w:rsidRPr="000E7070" w:rsidRDefault="000C2B04" w:rsidP="00D5464A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0E7070">
        <w:rPr>
          <w:sz w:val="24"/>
          <w:szCs w:val="24"/>
        </w:rPr>
        <w:t>Опубликовать настоящее решение в средствах массовой информации.</w:t>
      </w:r>
    </w:p>
    <w:p w:rsidR="000C2B04" w:rsidRPr="000E7070" w:rsidRDefault="000C2B04" w:rsidP="00D5464A">
      <w:pPr>
        <w:widowControl/>
        <w:numPr>
          <w:ilvl w:val="0"/>
          <w:numId w:val="5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E7070">
        <w:rPr>
          <w:sz w:val="24"/>
          <w:szCs w:val="24"/>
        </w:rPr>
        <w:t>Контроль за исполнением  настоящего решения возложить на комиссию по бюджету, финансовой и налоговой политике.</w:t>
      </w:r>
    </w:p>
    <w:p w:rsidR="000C2B04" w:rsidRPr="000E7070" w:rsidRDefault="000C2B04" w:rsidP="00D5464A">
      <w:pPr>
        <w:jc w:val="both"/>
        <w:rPr>
          <w:sz w:val="24"/>
          <w:szCs w:val="24"/>
        </w:rPr>
      </w:pPr>
    </w:p>
    <w:p w:rsidR="000C2B04" w:rsidRPr="000E7070" w:rsidRDefault="000C2B04" w:rsidP="00D5464A">
      <w:pPr>
        <w:jc w:val="both"/>
        <w:rPr>
          <w:sz w:val="24"/>
          <w:szCs w:val="24"/>
        </w:rPr>
      </w:pPr>
    </w:p>
    <w:p w:rsidR="000C2B04" w:rsidRPr="000E7070" w:rsidRDefault="000C2B04" w:rsidP="00D5464A">
      <w:pPr>
        <w:jc w:val="both"/>
        <w:rPr>
          <w:sz w:val="24"/>
          <w:szCs w:val="24"/>
        </w:rPr>
      </w:pPr>
    </w:p>
    <w:p w:rsidR="000C2B04" w:rsidRPr="000E7070" w:rsidRDefault="000C2B04" w:rsidP="00D5464A">
      <w:pPr>
        <w:jc w:val="both"/>
        <w:rPr>
          <w:sz w:val="24"/>
          <w:szCs w:val="24"/>
        </w:rPr>
      </w:pPr>
      <w:r w:rsidRPr="000E7070">
        <w:rPr>
          <w:sz w:val="24"/>
          <w:szCs w:val="24"/>
        </w:rPr>
        <w:t>Председатель Собрания депутатов</w:t>
      </w:r>
    </w:p>
    <w:p w:rsidR="000C2B04" w:rsidRPr="000E7070" w:rsidRDefault="000C2B04" w:rsidP="00D5464A">
      <w:pPr>
        <w:jc w:val="both"/>
        <w:rPr>
          <w:sz w:val="24"/>
          <w:szCs w:val="24"/>
        </w:rPr>
      </w:pPr>
      <w:r w:rsidRPr="000E7070">
        <w:rPr>
          <w:sz w:val="24"/>
          <w:szCs w:val="24"/>
        </w:rPr>
        <w:t>Златоустовского</w:t>
      </w:r>
      <w:r>
        <w:rPr>
          <w:sz w:val="24"/>
          <w:szCs w:val="24"/>
        </w:rPr>
        <w:t xml:space="preserve"> </w:t>
      </w:r>
      <w:r w:rsidRPr="000E707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0E7070">
        <w:rPr>
          <w:sz w:val="24"/>
          <w:szCs w:val="24"/>
        </w:rPr>
        <w:t xml:space="preserve">округа                                        </w:t>
      </w:r>
      <w:r>
        <w:rPr>
          <w:sz w:val="24"/>
          <w:szCs w:val="24"/>
        </w:rPr>
        <w:t xml:space="preserve">                        </w:t>
      </w:r>
      <w:r w:rsidRPr="000E7070">
        <w:rPr>
          <w:sz w:val="24"/>
          <w:szCs w:val="24"/>
        </w:rPr>
        <w:t xml:space="preserve">  П.Н.Варганов</w:t>
      </w:r>
    </w:p>
    <w:p w:rsidR="000C2B04" w:rsidRPr="000E7070" w:rsidRDefault="000C2B04" w:rsidP="00D5464A">
      <w:pPr>
        <w:jc w:val="both"/>
        <w:rPr>
          <w:sz w:val="24"/>
          <w:szCs w:val="24"/>
        </w:rPr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>
      <w:pPr>
        <w:jc w:val="both"/>
      </w:pPr>
    </w:p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/>
    <w:p w:rsidR="000C2B04" w:rsidRDefault="000C2B04" w:rsidP="00D5464A">
      <w:pPr>
        <w:rPr>
          <w:sz w:val="22"/>
          <w:szCs w:val="22"/>
        </w:rPr>
      </w:pPr>
    </w:p>
    <w:p w:rsidR="000C2B04" w:rsidRDefault="000C2B04" w:rsidP="00D5464A">
      <w:pPr>
        <w:jc w:val="right"/>
        <w:rPr>
          <w:sz w:val="22"/>
          <w:szCs w:val="22"/>
        </w:rPr>
      </w:pPr>
    </w:p>
    <w:p w:rsidR="000C2B04" w:rsidRPr="00245814" w:rsidRDefault="000C2B04" w:rsidP="000E7070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245814">
        <w:rPr>
          <w:sz w:val="24"/>
          <w:szCs w:val="24"/>
        </w:rPr>
        <w:t xml:space="preserve">Приложение </w:t>
      </w:r>
    </w:p>
    <w:p w:rsidR="000C2B04" w:rsidRPr="00245814" w:rsidRDefault="000C2B04" w:rsidP="000E7070">
      <w:pPr>
        <w:rPr>
          <w:sz w:val="24"/>
          <w:szCs w:val="24"/>
        </w:rPr>
      </w:pPr>
      <w:r w:rsidRPr="0024581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5814">
        <w:rPr>
          <w:sz w:val="24"/>
          <w:szCs w:val="24"/>
        </w:rPr>
        <w:t xml:space="preserve">к решению Собрания депутатов </w:t>
      </w:r>
    </w:p>
    <w:p w:rsidR="000C2B04" w:rsidRPr="00245814" w:rsidRDefault="000C2B04" w:rsidP="000E7070">
      <w:pPr>
        <w:rPr>
          <w:sz w:val="24"/>
          <w:szCs w:val="24"/>
        </w:rPr>
      </w:pPr>
      <w:r w:rsidRPr="0024581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5814">
        <w:rPr>
          <w:sz w:val="24"/>
          <w:szCs w:val="24"/>
        </w:rPr>
        <w:t xml:space="preserve">Златоустовского городского округа </w:t>
      </w:r>
    </w:p>
    <w:p w:rsidR="000C2B04" w:rsidRPr="00245814" w:rsidRDefault="000C2B04" w:rsidP="000E7070">
      <w:pPr>
        <w:rPr>
          <w:sz w:val="24"/>
          <w:szCs w:val="24"/>
        </w:rPr>
      </w:pPr>
      <w:r w:rsidRPr="0024581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от 06.04.2015 г. № 17-ЗГО</w:t>
      </w:r>
    </w:p>
    <w:p w:rsidR="000C2B04" w:rsidRDefault="000C2B04" w:rsidP="00D5464A">
      <w:pPr>
        <w:jc w:val="right"/>
        <w:rPr>
          <w:sz w:val="22"/>
          <w:szCs w:val="22"/>
        </w:rPr>
      </w:pPr>
    </w:p>
    <w:p w:rsidR="000C2B04" w:rsidRDefault="000C2B04" w:rsidP="00D5464A">
      <w:pPr>
        <w:jc w:val="right"/>
        <w:rPr>
          <w:sz w:val="22"/>
          <w:szCs w:val="22"/>
        </w:rPr>
      </w:pPr>
    </w:p>
    <w:p w:rsidR="000C2B04" w:rsidRDefault="000C2B04" w:rsidP="00D5464A">
      <w:pPr>
        <w:jc w:val="right"/>
        <w:rPr>
          <w:sz w:val="22"/>
          <w:szCs w:val="22"/>
        </w:rPr>
      </w:pPr>
    </w:p>
    <w:p w:rsidR="000C2B04" w:rsidRPr="000E7070" w:rsidRDefault="000C2B04" w:rsidP="00D54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</w:t>
      </w:r>
      <w:r w:rsidRPr="000E7070">
        <w:rPr>
          <w:sz w:val="24"/>
          <w:szCs w:val="24"/>
        </w:rPr>
        <w:t xml:space="preserve"> в Положение о Контрольно-счетной палате </w:t>
      </w:r>
    </w:p>
    <w:p w:rsidR="000C2B04" w:rsidRPr="000E7070" w:rsidRDefault="000C2B04" w:rsidP="00D5464A">
      <w:pPr>
        <w:jc w:val="center"/>
        <w:rPr>
          <w:sz w:val="24"/>
          <w:szCs w:val="24"/>
        </w:rPr>
      </w:pPr>
      <w:r w:rsidRPr="000E7070">
        <w:rPr>
          <w:sz w:val="24"/>
          <w:szCs w:val="24"/>
        </w:rPr>
        <w:t>Златоустовского городского округа:</w:t>
      </w:r>
    </w:p>
    <w:p w:rsidR="000C2B04" w:rsidRPr="00D5464A" w:rsidRDefault="000C2B04" w:rsidP="00D5464A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C2B04" w:rsidRPr="000E7070" w:rsidRDefault="000C2B04" w:rsidP="000E7070">
      <w:pPr>
        <w:pStyle w:val="ListParagraph"/>
        <w:widowControl/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E7070">
        <w:rPr>
          <w:sz w:val="24"/>
          <w:szCs w:val="24"/>
        </w:rPr>
        <w:t>Пункт 9 раздела 4 «Состав и структура Контрольно-счетной палаты»</w:t>
      </w:r>
      <w:r>
        <w:rPr>
          <w:sz w:val="24"/>
          <w:szCs w:val="24"/>
        </w:rPr>
        <w:t xml:space="preserve"> </w:t>
      </w:r>
      <w:r w:rsidRPr="000E7070">
        <w:rPr>
          <w:sz w:val="24"/>
          <w:szCs w:val="24"/>
        </w:rPr>
        <w:t>изложить в следующей редакции:</w:t>
      </w:r>
    </w:p>
    <w:p w:rsidR="000C2B04" w:rsidRPr="000E7070" w:rsidRDefault="000C2B04" w:rsidP="002A3398">
      <w:pPr>
        <w:jc w:val="both"/>
        <w:rPr>
          <w:sz w:val="24"/>
          <w:szCs w:val="24"/>
        </w:rPr>
      </w:pPr>
      <w:r w:rsidRPr="000E7070">
        <w:rPr>
          <w:sz w:val="24"/>
          <w:szCs w:val="24"/>
        </w:rPr>
        <w:t>«9.</w:t>
      </w:r>
      <w:r w:rsidRPr="000E7070">
        <w:rPr>
          <w:sz w:val="24"/>
          <w:szCs w:val="24"/>
          <w:lang w:eastAsia="en-US"/>
        </w:rPr>
        <w:t>Срок полномочий председателя, аудитора Контрольно-счетной палаты составляет пять лет и не должен быть</w:t>
      </w:r>
      <w:r w:rsidRPr="000E7070">
        <w:rPr>
          <w:sz w:val="24"/>
          <w:szCs w:val="24"/>
        </w:rPr>
        <w:t xml:space="preserve"> менее чем срок полномочий Собрания депутатов Златоустовского городского округа.»</w:t>
      </w:r>
      <w:r>
        <w:rPr>
          <w:sz w:val="24"/>
          <w:szCs w:val="24"/>
        </w:rPr>
        <w:t>.</w:t>
      </w:r>
    </w:p>
    <w:p w:rsidR="000C2B04" w:rsidRPr="0018019D" w:rsidRDefault="000C2B04" w:rsidP="0018019D">
      <w:pPr>
        <w:jc w:val="both"/>
        <w:rPr>
          <w:sz w:val="28"/>
          <w:szCs w:val="28"/>
          <w:lang w:eastAsia="en-US"/>
        </w:rPr>
      </w:pPr>
    </w:p>
    <w:p w:rsidR="000C2B04" w:rsidRPr="0018019D" w:rsidRDefault="000C2B04" w:rsidP="0018019D">
      <w:pPr>
        <w:widowControl/>
        <w:ind w:firstLine="720"/>
        <w:jc w:val="both"/>
        <w:rPr>
          <w:sz w:val="28"/>
          <w:szCs w:val="28"/>
          <w:lang w:eastAsia="en-US"/>
        </w:rPr>
      </w:pPr>
    </w:p>
    <w:p w:rsidR="000C2B04" w:rsidRPr="0018019D" w:rsidRDefault="000C2B04" w:rsidP="0018019D">
      <w:pPr>
        <w:jc w:val="both"/>
        <w:rPr>
          <w:sz w:val="28"/>
          <w:szCs w:val="28"/>
          <w:lang w:eastAsia="en-US"/>
        </w:rPr>
      </w:pPr>
    </w:p>
    <w:p w:rsidR="000C2B04" w:rsidRPr="0018019D" w:rsidRDefault="000C2B04" w:rsidP="0018019D">
      <w:pPr>
        <w:widowControl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C2B04" w:rsidRPr="0018019D" w:rsidRDefault="000C2B04" w:rsidP="0018019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C2B04" w:rsidRPr="00D5464A" w:rsidRDefault="000C2B04" w:rsidP="00D5464A">
      <w:pPr>
        <w:jc w:val="both"/>
        <w:rPr>
          <w:sz w:val="28"/>
          <w:szCs w:val="28"/>
        </w:rPr>
      </w:pPr>
    </w:p>
    <w:p w:rsidR="000C2B04" w:rsidRPr="00D5464A" w:rsidRDefault="000C2B04" w:rsidP="008D16A7">
      <w:pPr>
        <w:jc w:val="both"/>
        <w:rPr>
          <w:sz w:val="28"/>
          <w:szCs w:val="28"/>
        </w:rPr>
      </w:pPr>
    </w:p>
    <w:p w:rsidR="000C2B04" w:rsidRPr="000E7070" w:rsidRDefault="000C2B04" w:rsidP="0018019D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 w:rsidRPr="000E7070">
        <w:rPr>
          <w:sz w:val="24"/>
          <w:szCs w:val="24"/>
        </w:rPr>
        <w:t>Глава Златоустовского городского округа                                                                В.А.Жилин</w:t>
      </w:r>
    </w:p>
    <w:p w:rsidR="000C2B04" w:rsidRPr="00422061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Default="000C2B04" w:rsidP="008D16A7">
      <w:pPr>
        <w:jc w:val="both"/>
        <w:rPr>
          <w:sz w:val="28"/>
          <w:szCs w:val="28"/>
        </w:rPr>
      </w:pPr>
    </w:p>
    <w:p w:rsidR="000C2B04" w:rsidRPr="00C43257" w:rsidRDefault="000C2B04" w:rsidP="008D16A7">
      <w:pPr>
        <w:jc w:val="both"/>
        <w:rPr>
          <w:sz w:val="28"/>
          <w:szCs w:val="28"/>
        </w:rPr>
      </w:pPr>
    </w:p>
    <w:p w:rsidR="000C2B04" w:rsidRPr="00C43257" w:rsidRDefault="000C2B04" w:rsidP="00714655">
      <w:pPr>
        <w:jc w:val="both"/>
        <w:rPr>
          <w:sz w:val="28"/>
          <w:szCs w:val="28"/>
        </w:rPr>
      </w:pPr>
    </w:p>
    <w:p w:rsidR="000C2B04" w:rsidRPr="00C43257" w:rsidRDefault="000C2B04" w:rsidP="00714655">
      <w:pPr>
        <w:jc w:val="both"/>
        <w:rPr>
          <w:sz w:val="28"/>
          <w:szCs w:val="28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p w:rsidR="000C2B04" w:rsidRDefault="000C2B04" w:rsidP="00422061">
      <w:pPr>
        <w:rPr>
          <w:sz w:val="24"/>
          <w:szCs w:val="24"/>
        </w:rPr>
      </w:pPr>
    </w:p>
    <w:sectPr w:rsidR="000C2B04" w:rsidSect="008710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736E1D"/>
    <w:multiLevelType w:val="hybridMultilevel"/>
    <w:tmpl w:val="02CA7F6C"/>
    <w:lvl w:ilvl="0" w:tplc="15AA8D5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E3E3A3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84051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7F26B57"/>
    <w:multiLevelType w:val="multilevel"/>
    <w:tmpl w:val="F12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FB2"/>
    <w:rsid w:val="00005033"/>
    <w:rsid w:val="00046AD9"/>
    <w:rsid w:val="00050034"/>
    <w:rsid w:val="00052E82"/>
    <w:rsid w:val="000657FF"/>
    <w:rsid w:val="000825E5"/>
    <w:rsid w:val="00083540"/>
    <w:rsid w:val="000852F9"/>
    <w:rsid w:val="000B0F14"/>
    <w:rsid w:val="000B3A24"/>
    <w:rsid w:val="000C10AD"/>
    <w:rsid w:val="000C2B04"/>
    <w:rsid w:val="000C7DD9"/>
    <w:rsid w:val="000E7070"/>
    <w:rsid w:val="000F2611"/>
    <w:rsid w:val="00100095"/>
    <w:rsid w:val="00104778"/>
    <w:rsid w:val="00133DA8"/>
    <w:rsid w:val="001672F5"/>
    <w:rsid w:val="0017129C"/>
    <w:rsid w:val="0018019D"/>
    <w:rsid w:val="001A5574"/>
    <w:rsid w:val="001A66C9"/>
    <w:rsid w:val="001C093B"/>
    <w:rsid w:val="001C4670"/>
    <w:rsid w:val="001E255C"/>
    <w:rsid w:val="001E7A24"/>
    <w:rsid w:val="001F3D14"/>
    <w:rsid w:val="001F7FF7"/>
    <w:rsid w:val="002074C8"/>
    <w:rsid w:val="00215889"/>
    <w:rsid w:val="002163DA"/>
    <w:rsid w:val="002332F2"/>
    <w:rsid w:val="002370FA"/>
    <w:rsid w:val="00245814"/>
    <w:rsid w:val="00282151"/>
    <w:rsid w:val="002A3398"/>
    <w:rsid w:val="002C1858"/>
    <w:rsid w:val="002E4538"/>
    <w:rsid w:val="00302D70"/>
    <w:rsid w:val="00305405"/>
    <w:rsid w:val="003054E5"/>
    <w:rsid w:val="00310580"/>
    <w:rsid w:val="003128A2"/>
    <w:rsid w:val="00316F79"/>
    <w:rsid w:val="00332411"/>
    <w:rsid w:val="00346F21"/>
    <w:rsid w:val="00360138"/>
    <w:rsid w:val="00377835"/>
    <w:rsid w:val="00386178"/>
    <w:rsid w:val="003B32DA"/>
    <w:rsid w:val="003B7329"/>
    <w:rsid w:val="003C25E1"/>
    <w:rsid w:val="003C5116"/>
    <w:rsid w:val="003D354E"/>
    <w:rsid w:val="004040B2"/>
    <w:rsid w:val="004215B5"/>
    <w:rsid w:val="00422061"/>
    <w:rsid w:val="004317D0"/>
    <w:rsid w:val="00443E62"/>
    <w:rsid w:val="004468AA"/>
    <w:rsid w:val="00485AAA"/>
    <w:rsid w:val="004D06C7"/>
    <w:rsid w:val="004D5785"/>
    <w:rsid w:val="00546525"/>
    <w:rsid w:val="005701E9"/>
    <w:rsid w:val="005728B2"/>
    <w:rsid w:val="00585087"/>
    <w:rsid w:val="00591271"/>
    <w:rsid w:val="005A0180"/>
    <w:rsid w:val="005B63D8"/>
    <w:rsid w:val="005C6D73"/>
    <w:rsid w:val="005C6DFD"/>
    <w:rsid w:val="005C7BB9"/>
    <w:rsid w:val="005D044F"/>
    <w:rsid w:val="005F49CB"/>
    <w:rsid w:val="00617DE8"/>
    <w:rsid w:val="00620E82"/>
    <w:rsid w:val="006348B2"/>
    <w:rsid w:val="006439E4"/>
    <w:rsid w:val="006449A2"/>
    <w:rsid w:val="00647FE8"/>
    <w:rsid w:val="0065114E"/>
    <w:rsid w:val="006523A3"/>
    <w:rsid w:val="0065462D"/>
    <w:rsid w:val="006866BF"/>
    <w:rsid w:val="006D5347"/>
    <w:rsid w:val="006D6F4C"/>
    <w:rsid w:val="006E28BB"/>
    <w:rsid w:val="007033A6"/>
    <w:rsid w:val="00705CEE"/>
    <w:rsid w:val="00706156"/>
    <w:rsid w:val="00712C4A"/>
    <w:rsid w:val="00713014"/>
    <w:rsid w:val="00714655"/>
    <w:rsid w:val="00730BF1"/>
    <w:rsid w:val="007354DD"/>
    <w:rsid w:val="00745C6B"/>
    <w:rsid w:val="0074745C"/>
    <w:rsid w:val="007769AC"/>
    <w:rsid w:val="00791AD4"/>
    <w:rsid w:val="007B59B6"/>
    <w:rsid w:val="007D3E11"/>
    <w:rsid w:val="007D4372"/>
    <w:rsid w:val="007D7B90"/>
    <w:rsid w:val="007E484B"/>
    <w:rsid w:val="007E6CF5"/>
    <w:rsid w:val="007F49A7"/>
    <w:rsid w:val="00800C33"/>
    <w:rsid w:val="00802A8B"/>
    <w:rsid w:val="00812153"/>
    <w:rsid w:val="0084061E"/>
    <w:rsid w:val="00845D63"/>
    <w:rsid w:val="00853D52"/>
    <w:rsid w:val="00856D9C"/>
    <w:rsid w:val="00871024"/>
    <w:rsid w:val="00882271"/>
    <w:rsid w:val="008859DB"/>
    <w:rsid w:val="00886A82"/>
    <w:rsid w:val="00887FB2"/>
    <w:rsid w:val="008A0685"/>
    <w:rsid w:val="008B23EB"/>
    <w:rsid w:val="008B383C"/>
    <w:rsid w:val="008C3160"/>
    <w:rsid w:val="008D16A7"/>
    <w:rsid w:val="008D27B0"/>
    <w:rsid w:val="008E1716"/>
    <w:rsid w:val="008E7255"/>
    <w:rsid w:val="008F2597"/>
    <w:rsid w:val="009055AE"/>
    <w:rsid w:val="00913732"/>
    <w:rsid w:val="0094176E"/>
    <w:rsid w:val="00995B7D"/>
    <w:rsid w:val="009978DF"/>
    <w:rsid w:val="009C41C5"/>
    <w:rsid w:val="009C6B1A"/>
    <w:rsid w:val="009D5F93"/>
    <w:rsid w:val="009E0D9C"/>
    <w:rsid w:val="00A03268"/>
    <w:rsid w:val="00A061CE"/>
    <w:rsid w:val="00A11616"/>
    <w:rsid w:val="00A13506"/>
    <w:rsid w:val="00A30623"/>
    <w:rsid w:val="00A319AA"/>
    <w:rsid w:val="00A5776D"/>
    <w:rsid w:val="00A666D8"/>
    <w:rsid w:val="00A75522"/>
    <w:rsid w:val="00A909A1"/>
    <w:rsid w:val="00AC2D1F"/>
    <w:rsid w:val="00AE39BE"/>
    <w:rsid w:val="00B000E9"/>
    <w:rsid w:val="00B22D3C"/>
    <w:rsid w:val="00B25E7A"/>
    <w:rsid w:val="00B26E9A"/>
    <w:rsid w:val="00B5542E"/>
    <w:rsid w:val="00B66713"/>
    <w:rsid w:val="00B7529F"/>
    <w:rsid w:val="00B87B5A"/>
    <w:rsid w:val="00B93A3D"/>
    <w:rsid w:val="00B94048"/>
    <w:rsid w:val="00BA6A9C"/>
    <w:rsid w:val="00BC2D0D"/>
    <w:rsid w:val="00BD06EF"/>
    <w:rsid w:val="00BD06F3"/>
    <w:rsid w:val="00BD0AA2"/>
    <w:rsid w:val="00BD2169"/>
    <w:rsid w:val="00BF3072"/>
    <w:rsid w:val="00C12C50"/>
    <w:rsid w:val="00C43257"/>
    <w:rsid w:val="00C97C01"/>
    <w:rsid w:val="00CB23F6"/>
    <w:rsid w:val="00CD28B8"/>
    <w:rsid w:val="00D112F1"/>
    <w:rsid w:val="00D13562"/>
    <w:rsid w:val="00D25BC8"/>
    <w:rsid w:val="00D5464A"/>
    <w:rsid w:val="00D5755C"/>
    <w:rsid w:val="00D6141F"/>
    <w:rsid w:val="00D7250D"/>
    <w:rsid w:val="00DA2129"/>
    <w:rsid w:val="00DA5C49"/>
    <w:rsid w:val="00DB3256"/>
    <w:rsid w:val="00DB46B9"/>
    <w:rsid w:val="00DE27C6"/>
    <w:rsid w:val="00E03B5C"/>
    <w:rsid w:val="00E06FC7"/>
    <w:rsid w:val="00E17319"/>
    <w:rsid w:val="00E3662D"/>
    <w:rsid w:val="00E434FA"/>
    <w:rsid w:val="00E537A8"/>
    <w:rsid w:val="00E554C2"/>
    <w:rsid w:val="00E55826"/>
    <w:rsid w:val="00E64AED"/>
    <w:rsid w:val="00E90ECA"/>
    <w:rsid w:val="00EB22F8"/>
    <w:rsid w:val="00EE1F4F"/>
    <w:rsid w:val="00F70AA7"/>
    <w:rsid w:val="00F76B8C"/>
    <w:rsid w:val="00FA4508"/>
    <w:rsid w:val="00FB03D0"/>
    <w:rsid w:val="00FC53B4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7D3E11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D3E11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3E1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3E11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A8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D16A7"/>
    <w:pPr>
      <w:ind w:left="720"/>
      <w:contextualSpacing/>
    </w:pPr>
  </w:style>
  <w:style w:type="table" w:styleId="TableGrid">
    <w:name w:val="Table Grid"/>
    <w:basedOn w:val="TableNormal"/>
    <w:uiPriority w:val="99"/>
    <w:rsid w:val="00A31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570</TotalTime>
  <Pages>2</Pages>
  <Words>393</Words>
  <Characters>2242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37</cp:revision>
  <cp:lastPrinted>2015-03-27T05:18:00Z</cp:lastPrinted>
  <dcterms:created xsi:type="dcterms:W3CDTF">2011-11-23T06:43:00Z</dcterms:created>
  <dcterms:modified xsi:type="dcterms:W3CDTF">2015-04-06T04:42:00Z</dcterms:modified>
</cp:coreProperties>
</file>